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61" w:rsidRDefault="00842C2B">
      <w:hyperlink r:id="rId4" w:history="1">
        <w:r>
          <w:rPr>
            <w:rStyle w:val="Hyperlink"/>
            <w:rFonts w:ascii="Arial" w:hAnsi="Arial" w:cs="Arial"/>
            <w:sz w:val="24"/>
            <w:szCs w:val="24"/>
            <w:lang w:eastAsia="de-DE"/>
          </w:rPr>
          <w:t>https:</w:t>
        </w:r>
        <w:bookmarkStart w:id="0" w:name="_GoBack"/>
        <w:bookmarkEnd w:id="0"/>
        <w:r>
          <w:rPr>
            <w:rStyle w:val="Hyperlink"/>
            <w:rFonts w:ascii="Arial" w:hAnsi="Arial" w:cs="Arial"/>
            <w:sz w:val="24"/>
            <w:szCs w:val="24"/>
            <w:lang w:eastAsia="de-DE"/>
          </w:rPr>
          <w:t>//youtu.be/0Qg8Lpw2Jug</w:t>
        </w:r>
      </w:hyperlink>
    </w:p>
    <w:sectPr w:rsidR="009C6D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2B"/>
    <w:rsid w:val="00842C2B"/>
    <w:rsid w:val="009C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5184-268D-4FF4-8F19-F9EB437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42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Qg8Lpw2J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Adalbert Zajadacz GmbH &amp; Co. KG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Bulla, Andreas</dc:creator>
  <cp:keywords/>
  <dc:description/>
  <cp:lastModifiedBy>Bulla, Andreas</cp:lastModifiedBy>
  <cp:revision>1</cp:revision>
  <dcterms:created xsi:type="dcterms:W3CDTF">2021-05-06T11:39:00Z</dcterms:created>
  <dcterms:modified xsi:type="dcterms:W3CDTF">2021-05-06T11:40:00Z</dcterms:modified>
</cp:coreProperties>
</file>